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r>
        <w:rPr>
          <w:rFonts w:hint="default" w:ascii="Cambria" w:hAnsi="Cambria" w:eastAsia="Calibri" w:cs="Cambria"/>
          <w:i/>
          <w:iCs/>
          <w:spacing w:val="20"/>
          <w:sz w:val="36"/>
          <w:szCs w:val="36"/>
          <w:lang w:val="en-US"/>
        </w:rPr>
        <w:t>.</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bookmarkStart w:id="0" w:name="_GoBack"/>
      <w:bookmarkEnd w:id="0"/>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5C81FB6"/>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2B939FB"/>
    <w:rsid w:val="450D7901"/>
    <w:rsid w:val="46643310"/>
    <w:rsid w:val="49EA36CA"/>
    <w:rsid w:val="4A1C23F2"/>
    <w:rsid w:val="4C2E00DB"/>
    <w:rsid w:val="4D386104"/>
    <w:rsid w:val="504D121B"/>
    <w:rsid w:val="53553594"/>
    <w:rsid w:val="541E1786"/>
    <w:rsid w:val="54596F32"/>
    <w:rsid w:val="589E4101"/>
    <w:rsid w:val="5A7072C5"/>
    <w:rsid w:val="5AAD49ED"/>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E357641"/>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46</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2020-12-05T07:24:15Z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